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B5A2C" w14:textId="77777777" w:rsidR="00492D8C" w:rsidRPr="007F044F" w:rsidRDefault="00492D8C" w:rsidP="00492D8C">
      <w:pPr>
        <w:widowControl/>
        <w:spacing w:line="560" w:lineRule="exact"/>
        <w:ind w:firstLineChars="200" w:firstLine="560"/>
        <w:jc w:val="center"/>
        <w:rPr>
          <w:rFonts w:ascii="微软雅黑" w:eastAsia="微软雅黑" w:hAnsi="微软雅黑" w:cs="宋体"/>
          <w:b/>
          <w:kern w:val="0"/>
          <w:sz w:val="28"/>
          <w:szCs w:val="28"/>
        </w:rPr>
      </w:pPr>
      <w:r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细胞生物学平台</w:t>
      </w:r>
      <w:r w:rsidR="00804A2C"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STED超高分辨</w:t>
      </w:r>
      <w:r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激光共聚焦显微镜</w:t>
      </w:r>
      <w:r w:rsidR="004043E9"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上机</w:t>
      </w:r>
      <w:r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培训通知</w:t>
      </w:r>
    </w:p>
    <w:p w14:paraId="00D5B229" w14:textId="586C6168" w:rsidR="00CF7655" w:rsidRPr="007F044F" w:rsidRDefault="00CF7655" w:rsidP="00CF7655">
      <w:pPr>
        <w:pStyle w:val="a7"/>
        <w:spacing w:before="0" w:after="0" w:line="560" w:lineRule="exact"/>
        <w:ind w:firstLine="560"/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</w:pP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生物医学测试中心细胞生物学平台将于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20</w:t>
      </w:r>
      <w:r w:rsidR="004716D9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</w:rPr>
        <w:t>24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216C70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11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216C70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14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日（周</w:t>
      </w:r>
      <w:r w:rsidR="007F044F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四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）</w:t>
      </w:r>
      <w:r w:rsidR="00BB3754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14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:</w:t>
      </w:r>
      <w:r w:rsidR="00BB3754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</w:rPr>
        <w:t>0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0-1</w:t>
      </w:r>
      <w:r w:rsidR="00BB3754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</w:rPr>
        <w:t>6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:</w:t>
      </w:r>
      <w:r w:rsidR="00BB3754"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</w:rPr>
        <w:t>0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0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在医学科学楼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</w:rPr>
        <w:t>C11</w:t>
      </w:r>
      <w:r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9</w:t>
      </w:r>
      <w:r w:rsidRPr="007F044F">
        <w:rPr>
          <w:rFonts w:ascii="微软雅黑" w:eastAsia="微软雅黑" w:hAnsi="微软雅黑"/>
          <w:color w:val="FF0000"/>
          <w:kern w:val="24"/>
          <w:sz w:val="28"/>
          <w:szCs w:val="28"/>
          <w:u w:color="FF0000"/>
          <w:lang w:val="zh-TW" w:eastAsia="zh-TW"/>
        </w:rPr>
        <w:t>举行</w:t>
      </w:r>
      <w:r w:rsidRPr="007F044F">
        <w:rPr>
          <w:rFonts w:ascii="微软雅黑" w:eastAsia="微软雅黑" w:hAnsi="微软雅黑" w:hint="eastAsia"/>
          <w:color w:val="FF0000"/>
          <w:kern w:val="24"/>
          <w:sz w:val="28"/>
          <w:szCs w:val="28"/>
          <w:u w:color="FF0000"/>
          <w:lang w:val="zh-TW" w:eastAsia="zh-TW"/>
        </w:rPr>
        <w:t>STED超高分辨激光共聚焦显微镜上机培训。</w:t>
      </w:r>
    </w:p>
    <w:p w14:paraId="45EF0614" w14:textId="020FD8C8" w:rsidR="00804A2C" w:rsidRPr="007F044F" w:rsidRDefault="00CF7655" w:rsidP="00804A2C">
      <w:pPr>
        <w:pStyle w:val="a7"/>
        <w:spacing w:before="0" w:beforeAutospacing="0" w:after="0" w:afterAutospacing="0"/>
        <w:ind w:firstLineChars="200" w:firstLine="560"/>
        <w:rPr>
          <w:rFonts w:ascii="微软雅黑" w:eastAsia="微软雅黑" w:hAnsi="微软雅黑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</w:t>
      </w:r>
      <w:r w:rsidR="00804A2C" w:rsidRPr="007F044F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简介：</w:t>
      </w:r>
      <w:r w:rsidR="00804A2C" w:rsidRPr="007F044F">
        <w:rPr>
          <w:rFonts w:ascii="微软雅黑" w:eastAsia="微软雅黑" w:hAnsi="微软雅黑"/>
          <w:kern w:val="24"/>
          <w:sz w:val="28"/>
          <w:szCs w:val="28"/>
        </w:rPr>
        <w:t>受激发射损耗显微镜（Stimulated emission depletion microscope）是第一个用来突破衍射极限的远场光学显微技术</w:t>
      </w:r>
      <w:r w:rsidR="00804A2C" w:rsidRPr="007F044F">
        <w:rPr>
          <w:rFonts w:ascii="微软雅黑" w:eastAsia="微软雅黑" w:hAnsi="微软雅黑" w:hint="eastAsia"/>
          <w:kern w:val="24"/>
          <w:sz w:val="28"/>
          <w:szCs w:val="28"/>
        </w:rPr>
        <w:t>。</w:t>
      </w:r>
      <w:r w:rsidR="00804A2C" w:rsidRPr="007F044F">
        <w:rPr>
          <w:rFonts w:ascii="微软雅黑" w:eastAsia="微软雅黑" w:hAnsi="微软雅黑"/>
          <w:kern w:val="24"/>
          <w:sz w:val="28"/>
          <w:szCs w:val="28"/>
        </w:rPr>
        <w:t>STED采用两束组合激光，一束激光被聚焦成正常的衍射极限焦斑，使焦斑内的荧光分子处于激发态；另一束是中心光强为零成环形焦斑的损耗光，两束光进行叠加，损耗光通过受激发射过程损耗周边区域内的激发态荧光分子。因此，周边区域内的荧光分子被损耗，只剩下中心的荧光发光点，从而实现小于衍射极限的荧光发射面积。受激发射损耗超高分辨率共聚焦显微镜 xy分辨率≤50nm，z轴分辨率≤ 130nm。目前，STED技术已经被广泛用于神经生物学、病毒学和细胞生物学等研究领域。</w:t>
      </w:r>
    </w:p>
    <w:p w14:paraId="7DC8FAAA" w14:textId="66C6EB9F" w:rsidR="00AE7EBA" w:rsidRPr="007F044F" w:rsidRDefault="00AE7EBA" w:rsidP="00AE7EBA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培训仪器：</w:t>
      </w:r>
      <w:r w:rsidRPr="007F044F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激光共聚焦显微镜</w:t>
      </w:r>
      <w:r w:rsidR="004043E9"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Leica</w:t>
      </w:r>
      <w:r w:rsidR="004043E9" w:rsidRPr="007F044F"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  <w:t xml:space="preserve"> </w:t>
      </w:r>
      <w:r w:rsidR="004043E9"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SP8</w:t>
      </w:r>
      <w:r w:rsidR="00804A2C" w:rsidRPr="007F044F"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  <w:t xml:space="preserve"> </w:t>
      </w:r>
      <w:r w:rsidR="00804A2C"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STED</w:t>
      </w:r>
      <w:r w:rsidR="00804A2C" w:rsidRPr="007F044F"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  <w:t xml:space="preserve"> 3</w:t>
      </w:r>
      <w:r w:rsidR="00804A2C"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X</w:t>
      </w:r>
    </w:p>
    <w:p w14:paraId="0CB769D8" w14:textId="77777777" w:rsidR="00D829C8" w:rsidRDefault="00FD5288" w:rsidP="0079143C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b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培训内容：</w:t>
      </w:r>
    </w:p>
    <w:p w14:paraId="320A8364" w14:textId="5E2248A7" w:rsidR="00D829C8" w:rsidRPr="00D829C8" w:rsidRDefault="00D829C8" w:rsidP="00D829C8">
      <w:pPr>
        <w:pStyle w:val="a7"/>
        <w:numPr>
          <w:ilvl w:val="0"/>
          <w:numId w:val="4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829C8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STED技术基本原理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；</w:t>
      </w:r>
    </w:p>
    <w:p w14:paraId="585F52F1" w14:textId="644A208F" w:rsidR="00D829C8" w:rsidRPr="00D829C8" w:rsidRDefault="00D829C8" w:rsidP="00D829C8">
      <w:pPr>
        <w:pStyle w:val="a7"/>
        <w:numPr>
          <w:ilvl w:val="0"/>
          <w:numId w:val="4"/>
        </w:numPr>
        <w:spacing w:before="0" w:beforeAutospacing="0" w:after="0" w:afterAutospacing="0" w:line="560" w:lineRule="exact"/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</w:pPr>
      <w:r w:rsidRPr="00D829C8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开关机流程及使用注意事项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；</w:t>
      </w:r>
    </w:p>
    <w:p w14:paraId="5BFDC98E" w14:textId="0ACFEB63" w:rsidR="00D829C8" w:rsidRPr="00D829C8" w:rsidRDefault="00D829C8" w:rsidP="00D829C8">
      <w:pPr>
        <w:pStyle w:val="a7"/>
        <w:numPr>
          <w:ilvl w:val="0"/>
          <w:numId w:val="4"/>
        </w:numPr>
        <w:spacing w:before="0" w:beforeAutospacing="0" w:after="0" w:afterAutospacing="0" w:line="560" w:lineRule="exact"/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</w:pPr>
      <w:r w:rsidRPr="00D829C8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激光共聚焦显微镜及STED超高模块上机操作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。</w:t>
      </w:r>
    </w:p>
    <w:p w14:paraId="55666639" w14:textId="6DBF4155" w:rsidR="00AE7EBA" w:rsidRPr="007F044F" w:rsidRDefault="00AE7EBA" w:rsidP="00264C64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</w:t>
      </w:r>
      <w:r w:rsidR="004043E9" w:rsidRPr="007F044F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时间</w:t>
      </w:r>
      <w:r w:rsidRPr="007F044F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：</w:t>
      </w:r>
      <w:r w:rsidR="00551980" w:rsidRPr="007F044F">
        <w:rPr>
          <w:rFonts w:ascii="微软雅黑" w:eastAsia="微软雅黑" w:hAnsi="微软雅黑" w:cstheme="minorBidi"/>
          <w:kern w:val="24"/>
          <w:sz w:val="28"/>
          <w:szCs w:val="28"/>
        </w:rPr>
        <w:t>20</w:t>
      </w:r>
      <w:r w:rsidR="004716D9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24</w:t>
      </w: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年</w:t>
      </w:r>
      <w:r w:rsidR="00216C70">
        <w:rPr>
          <w:rFonts w:ascii="微软雅黑" w:eastAsia="微软雅黑" w:hAnsi="微软雅黑" w:cstheme="minorBidi" w:hint="eastAsia"/>
          <w:kern w:val="24"/>
          <w:sz w:val="28"/>
          <w:szCs w:val="28"/>
        </w:rPr>
        <w:t>11</w:t>
      </w: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月</w:t>
      </w:r>
      <w:r w:rsidR="00216C70">
        <w:rPr>
          <w:rFonts w:ascii="微软雅黑" w:eastAsia="微软雅黑" w:hAnsi="微软雅黑" w:cstheme="minorBidi" w:hint="eastAsia"/>
          <w:kern w:val="24"/>
          <w:sz w:val="28"/>
          <w:szCs w:val="28"/>
        </w:rPr>
        <w:t>14</w:t>
      </w: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日（周</w:t>
      </w:r>
      <w:r w:rsidR="007F044F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四</w:t>
      </w: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）</w:t>
      </w:r>
      <w:r w:rsidR="00BB3754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14:00-16:00</w:t>
      </w:r>
    </w:p>
    <w:p w14:paraId="546C7578" w14:textId="0D4D6E31" w:rsidR="00AE7EBA" w:rsidRPr="007F044F" w:rsidRDefault="00BA2149" w:rsidP="00264C64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</w:t>
      </w:r>
      <w:r w:rsidR="00551980" w:rsidRPr="007F044F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地点：</w:t>
      </w: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清华大学</w:t>
      </w:r>
      <w:r w:rsidR="00551980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医学科学楼C</w:t>
      </w:r>
      <w:r w:rsidR="00551980" w:rsidRPr="007F044F">
        <w:rPr>
          <w:rFonts w:ascii="微软雅黑" w:eastAsia="微软雅黑" w:hAnsi="微软雅黑" w:cstheme="minorBidi"/>
          <w:kern w:val="24"/>
          <w:sz w:val="28"/>
          <w:szCs w:val="28"/>
        </w:rPr>
        <w:t>119</w:t>
      </w:r>
    </w:p>
    <w:p w14:paraId="2EB9FA88" w14:textId="4CF54C8D" w:rsidR="00A323B3" w:rsidRPr="007F044F" w:rsidRDefault="00A323B3" w:rsidP="0053617F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bCs/>
          <w:color w:val="000000" w:themeColor="text1"/>
          <w:kern w:val="24"/>
          <w:sz w:val="28"/>
          <w:szCs w:val="28"/>
        </w:rPr>
        <w:t>联系</w:t>
      </w:r>
      <w:r w:rsidR="00BA2149" w:rsidRPr="007F044F">
        <w:rPr>
          <w:rFonts w:ascii="微软雅黑" w:eastAsia="微软雅黑" w:hAnsi="微软雅黑" w:cstheme="minorBidi" w:hint="eastAsia"/>
          <w:b/>
          <w:bCs/>
          <w:color w:val="000000" w:themeColor="text1"/>
          <w:kern w:val="24"/>
          <w:sz w:val="28"/>
          <w:szCs w:val="28"/>
        </w:rPr>
        <w:t>方式</w:t>
      </w:r>
      <w:r w:rsidRPr="007F044F">
        <w:rPr>
          <w:rFonts w:ascii="微软雅黑" w:eastAsia="微软雅黑" w:hAnsi="微软雅黑" w:cstheme="minorBidi" w:hint="eastAsia"/>
          <w:b/>
          <w:bCs/>
          <w:color w:val="000000" w:themeColor="text1"/>
          <w:kern w:val="24"/>
          <w:sz w:val="28"/>
          <w:szCs w:val="28"/>
        </w:rPr>
        <w:t>：</w:t>
      </w:r>
      <w:r w:rsidR="00BA2149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孙老师</w:t>
      </w:r>
      <w:r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sunyue</w:t>
      </w:r>
      <w:r w:rsidR="00BA2149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#</w:t>
      </w:r>
      <w:r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mail.</w:t>
      </w:r>
      <w:r w:rsidRPr="007F044F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tsinghua.edu.cn</w:t>
      </w:r>
      <w:r w:rsidRPr="007F044F">
        <w:rPr>
          <w:rFonts w:ascii="微软雅黑" w:eastAsia="微软雅黑" w:hAnsi="微软雅黑" w:cs="Calibri"/>
          <w:color w:val="000000" w:themeColor="text1"/>
          <w:kern w:val="24"/>
          <w:sz w:val="28"/>
          <w:szCs w:val="28"/>
        </w:rPr>
        <w:t> </w:t>
      </w:r>
      <w:r w:rsidRPr="007F044F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</w:t>
      </w:r>
      <w:r w:rsidR="00BA2149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（发送邮件时请将“#”替换成“@”）</w:t>
      </w:r>
    </w:p>
    <w:p w14:paraId="4AB36A5D" w14:textId="77777777" w:rsidR="00D829C8" w:rsidRDefault="00A323B3" w:rsidP="0053617F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b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报名方式：</w:t>
      </w:r>
    </w:p>
    <w:p w14:paraId="7DD4F845" w14:textId="399FE55C" w:rsidR="00D829C8" w:rsidRDefault="00BA2149" w:rsidP="00D829C8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访问</w:t>
      </w:r>
      <w:r w:rsidR="00A323B3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链接</w:t>
      </w:r>
      <w:r w:rsidR="00BB3754" w:rsidRPr="007F044F">
        <w:rPr>
          <w:rFonts w:ascii="微软雅黑" w:eastAsia="微软雅黑" w:hAnsi="微软雅黑" w:cstheme="minorBidi" w:hint="eastAsia"/>
          <w:kern w:val="24"/>
          <w:sz w:val="28"/>
          <w:szCs w:val="28"/>
        </w:rPr>
        <w:t>：</w:t>
      </w:r>
      <w:hyperlink r:id="rId8" w:history="1">
        <w:r w:rsidR="00D829C8" w:rsidRPr="00CC216F">
          <w:rPr>
            <w:rStyle w:val="a8"/>
            <w:rFonts w:ascii="微软雅黑" w:eastAsia="微软雅黑" w:hAnsi="微软雅黑" w:cstheme="minorBidi"/>
            <w:kern w:val="24"/>
            <w:sz w:val="28"/>
            <w:szCs w:val="28"/>
          </w:rPr>
          <w:t>http://sapphireking.mikecrm.com/6BHWZzg</w:t>
        </w:r>
      </w:hyperlink>
    </w:p>
    <w:p w14:paraId="68F4F662" w14:textId="3135F3C1" w:rsidR="00A323B3" w:rsidRPr="00D829C8" w:rsidRDefault="00D829C8" w:rsidP="00D829C8">
      <w:pPr>
        <w:pStyle w:val="a7"/>
        <w:spacing w:before="0" w:beforeAutospacing="0" w:after="0" w:afterAutospacing="0" w:line="560" w:lineRule="exact"/>
        <w:ind w:firstLineChars="200" w:firstLine="480"/>
        <w:rPr>
          <w:rFonts w:ascii="微软雅黑" w:eastAsia="微软雅黑" w:hAnsi="微软雅黑" w:cstheme="minorBidi"/>
          <w:kern w:val="24"/>
          <w:sz w:val="28"/>
          <w:szCs w:val="28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2227962" wp14:editId="490D6AA5">
            <wp:simplePos x="0" y="0"/>
            <wp:positionH relativeFrom="column">
              <wp:posOffset>1495425</wp:posOffset>
            </wp:positionH>
            <wp:positionV relativeFrom="paragraph">
              <wp:posOffset>483870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6BHWZzg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6BHWZzg.png?v=sapphirekin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323B3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或扫描二维码</w:t>
      </w:r>
      <w:r w:rsidR="00BA2149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：</w:t>
      </w:r>
    </w:p>
    <w:p w14:paraId="1CDCD59D" w14:textId="514E2F09" w:rsidR="00822615" w:rsidRPr="007F044F" w:rsidRDefault="00BA2149" w:rsidP="00822615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560" w:lineRule="exact"/>
        <w:ind w:firstLine="560"/>
        <w:jc w:val="left"/>
        <w:rPr>
          <w:rFonts w:ascii="微软雅黑" w:eastAsia="微软雅黑" w:hAnsi="微软雅黑"/>
          <w:b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28"/>
        </w:rPr>
        <w:t>备注：</w:t>
      </w:r>
    </w:p>
    <w:p w14:paraId="70F9790E" w14:textId="2E48688C" w:rsidR="007F044F" w:rsidRPr="007F044F" w:rsidRDefault="007F044F" w:rsidP="007F044F">
      <w:pPr>
        <w:widowControl/>
        <w:spacing w:line="560" w:lineRule="exact"/>
        <w:ind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1.本次报名为</w:t>
      </w:r>
      <w:proofErr w:type="gramStart"/>
      <w:r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二维码报名</w:t>
      </w:r>
      <w:proofErr w:type="gramEnd"/>
      <w:r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，提交报名信息即报名成功，如需取消报名，请联系我们。</w:t>
      </w:r>
    </w:p>
    <w:p w14:paraId="2DA60D3E" w14:textId="5B256F5F" w:rsidR="007F044F" w:rsidRPr="007F044F" w:rsidRDefault="007F044F" w:rsidP="007F044F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2. 培训费用，2位及以上同学报名参加本次培训，每人收取50%机时费。如需取消报名，请至少提前一天前联系我们，未取消报名的用户，正常收取培训费用。</w:t>
      </w:r>
    </w:p>
    <w:p w14:paraId="5656C070" w14:textId="407D0B7C" w:rsidR="007F044F" w:rsidRPr="007F044F" w:rsidRDefault="007F044F" w:rsidP="007F044F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/>
          <w:noProof/>
        </w:rPr>
      </w:pPr>
      <w:r w:rsidRPr="007F044F">
        <w:rPr>
          <w:rFonts w:ascii="微软雅黑" w:eastAsia="微软雅黑" w:hAnsi="微软雅黑" w:hint="eastAsia"/>
          <w:color w:val="000000" w:themeColor="text1"/>
          <w:kern w:val="24"/>
          <w:sz w:val="28"/>
          <w:szCs w:val="28"/>
        </w:rPr>
        <w:t>3. 本学期将根据不同的实验类型提供多次小型上机培训。用户自带样品，根据现场情况可以针对样品直接培训。实验室组团培训，可以联系我们定制培训时间及内容。</w:t>
      </w:r>
    </w:p>
    <w:p w14:paraId="10F473C0" w14:textId="5F0785FD" w:rsidR="00BA65B3" w:rsidRPr="007F044F" w:rsidRDefault="00BA65B3" w:rsidP="00822615">
      <w:pPr>
        <w:pStyle w:val="a7"/>
        <w:spacing w:before="0" w:beforeAutospacing="0" w:after="0" w:afterAutospacing="0" w:line="560" w:lineRule="exact"/>
        <w:ind w:firstLineChars="200" w:firstLine="480"/>
        <w:rPr>
          <w:rFonts w:ascii="微软雅黑" w:eastAsia="微软雅黑" w:hAnsi="微软雅黑"/>
          <w:noProof/>
        </w:rPr>
      </w:pPr>
    </w:p>
    <w:p w14:paraId="5A613DF1" w14:textId="43D270DF" w:rsidR="00CB2378" w:rsidRPr="007F044F" w:rsidRDefault="004D6D22" w:rsidP="00264C64">
      <w:pPr>
        <w:pStyle w:val="a7"/>
        <w:spacing w:before="0" w:beforeAutospacing="0" w:after="0" w:afterAutospacing="0" w:line="560" w:lineRule="exact"/>
        <w:ind w:firstLineChars="200" w:firstLine="560"/>
        <w:jc w:val="righ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细胞生物学</w:t>
      </w:r>
      <w:r w:rsidR="00CB2378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平台</w:t>
      </w:r>
    </w:p>
    <w:p w14:paraId="42958994" w14:textId="5FA273EC" w:rsidR="005E3997" w:rsidRPr="007F044F" w:rsidRDefault="004D6D22" w:rsidP="00BA65B3">
      <w:pPr>
        <w:pStyle w:val="a7"/>
        <w:spacing w:before="0" w:beforeAutospacing="0" w:after="0" w:afterAutospacing="0" w:line="560" w:lineRule="exact"/>
        <w:ind w:firstLineChars="200" w:firstLine="560"/>
        <w:jc w:val="righ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生物医学测试</w:t>
      </w:r>
      <w:r w:rsidR="00CB2378" w:rsidRPr="007F044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中心</w:t>
      </w:r>
    </w:p>
    <w:sectPr w:rsidR="005E3997" w:rsidRPr="007F044F" w:rsidSect="00250D99">
      <w:pgSz w:w="11906" w:h="16838"/>
      <w:pgMar w:top="993" w:right="991" w:bottom="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B202C" w14:textId="77777777" w:rsidR="008D2921" w:rsidRDefault="008D2921" w:rsidP="00CB2378">
      <w:r>
        <w:separator/>
      </w:r>
    </w:p>
  </w:endnote>
  <w:endnote w:type="continuationSeparator" w:id="0">
    <w:p w14:paraId="56D35801" w14:textId="77777777" w:rsidR="008D2921" w:rsidRDefault="008D2921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C89AE" w14:textId="77777777" w:rsidR="008D2921" w:rsidRDefault="008D2921" w:rsidP="00CB2378">
      <w:r>
        <w:separator/>
      </w:r>
    </w:p>
  </w:footnote>
  <w:footnote w:type="continuationSeparator" w:id="0">
    <w:p w14:paraId="43AD6A25" w14:textId="77777777" w:rsidR="008D2921" w:rsidRDefault="008D2921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A5771"/>
    <w:multiLevelType w:val="hybridMultilevel"/>
    <w:tmpl w:val="959E533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1503E2D"/>
    <w:multiLevelType w:val="hybridMultilevel"/>
    <w:tmpl w:val="A3487D0A"/>
    <w:lvl w:ilvl="0" w:tplc="A1C2F8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610E2165"/>
    <w:multiLevelType w:val="hybridMultilevel"/>
    <w:tmpl w:val="29700EC0"/>
    <w:lvl w:ilvl="0" w:tplc="99480D1C">
      <w:start w:val="1"/>
      <w:numFmt w:val="decimal"/>
      <w:lvlText w:val="%1."/>
      <w:lvlJc w:val="left"/>
      <w:pPr>
        <w:ind w:left="920" w:hanging="36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7A956C9E"/>
    <w:multiLevelType w:val="hybridMultilevel"/>
    <w:tmpl w:val="0DA609E0"/>
    <w:lvl w:ilvl="0" w:tplc="74045B90">
      <w:start w:val="1"/>
      <w:numFmt w:val="decimal"/>
      <w:lvlText w:val="%1."/>
      <w:lvlJc w:val="left"/>
      <w:pPr>
        <w:ind w:left="960" w:hanging="40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24C35"/>
    <w:rsid w:val="000329CE"/>
    <w:rsid w:val="0004500F"/>
    <w:rsid w:val="0004527B"/>
    <w:rsid w:val="000524CD"/>
    <w:rsid w:val="00070D81"/>
    <w:rsid w:val="00083E6B"/>
    <w:rsid w:val="0008748B"/>
    <w:rsid w:val="000A33A3"/>
    <w:rsid w:val="000B18C4"/>
    <w:rsid w:val="000C2C7F"/>
    <w:rsid w:val="000D5571"/>
    <w:rsid w:val="000D72AB"/>
    <w:rsid w:val="000E0499"/>
    <w:rsid w:val="000F5164"/>
    <w:rsid w:val="000F57B8"/>
    <w:rsid w:val="0011684F"/>
    <w:rsid w:val="00120DA5"/>
    <w:rsid w:val="00137878"/>
    <w:rsid w:val="00146719"/>
    <w:rsid w:val="00177E56"/>
    <w:rsid w:val="00181402"/>
    <w:rsid w:val="00192064"/>
    <w:rsid w:val="001A0DD7"/>
    <w:rsid w:val="001A3C44"/>
    <w:rsid w:val="001B32AC"/>
    <w:rsid w:val="001B5A85"/>
    <w:rsid w:val="001C5A5B"/>
    <w:rsid w:val="001D06E1"/>
    <w:rsid w:val="001D146D"/>
    <w:rsid w:val="001D3596"/>
    <w:rsid w:val="001D3BC8"/>
    <w:rsid w:val="001F7968"/>
    <w:rsid w:val="00213DDD"/>
    <w:rsid w:val="00216C70"/>
    <w:rsid w:val="0022610D"/>
    <w:rsid w:val="002509A4"/>
    <w:rsid w:val="00250D99"/>
    <w:rsid w:val="00264C64"/>
    <w:rsid w:val="00283C14"/>
    <w:rsid w:val="0028654C"/>
    <w:rsid w:val="00297596"/>
    <w:rsid w:val="002A4257"/>
    <w:rsid w:val="002B694C"/>
    <w:rsid w:val="002C2FB2"/>
    <w:rsid w:val="002D2645"/>
    <w:rsid w:val="002E4D0B"/>
    <w:rsid w:val="002F3FD1"/>
    <w:rsid w:val="0030348A"/>
    <w:rsid w:val="00314135"/>
    <w:rsid w:val="00342A20"/>
    <w:rsid w:val="00343073"/>
    <w:rsid w:val="00343719"/>
    <w:rsid w:val="00346CBE"/>
    <w:rsid w:val="0035199B"/>
    <w:rsid w:val="003733D1"/>
    <w:rsid w:val="0037390B"/>
    <w:rsid w:val="00374E81"/>
    <w:rsid w:val="00386465"/>
    <w:rsid w:val="003A066E"/>
    <w:rsid w:val="003C51B0"/>
    <w:rsid w:val="003D099F"/>
    <w:rsid w:val="003D5A5A"/>
    <w:rsid w:val="003F5773"/>
    <w:rsid w:val="004043E9"/>
    <w:rsid w:val="00413E69"/>
    <w:rsid w:val="00414AD0"/>
    <w:rsid w:val="00416659"/>
    <w:rsid w:val="00467084"/>
    <w:rsid w:val="00470FE9"/>
    <w:rsid w:val="004716D9"/>
    <w:rsid w:val="00471AF1"/>
    <w:rsid w:val="004762A9"/>
    <w:rsid w:val="00492D8C"/>
    <w:rsid w:val="004C4719"/>
    <w:rsid w:val="004C61B2"/>
    <w:rsid w:val="004D6D22"/>
    <w:rsid w:val="004D7C2B"/>
    <w:rsid w:val="004E5693"/>
    <w:rsid w:val="004F1702"/>
    <w:rsid w:val="005148DB"/>
    <w:rsid w:val="00533D66"/>
    <w:rsid w:val="0053617F"/>
    <w:rsid w:val="005405BA"/>
    <w:rsid w:val="005448C9"/>
    <w:rsid w:val="00551980"/>
    <w:rsid w:val="00552739"/>
    <w:rsid w:val="00562290"/>
    <w:rsid w:val="00577361"/>
    <w:rsid w:val="00581F2C"/>
    <w:rsid w:val="00590577"/>
    <w:rsid w:val="00591589"/>
    <w:rsid w:val="005A36B1"/>
    <w:rsid w:val="005A5248"/>
    <w:rsid w:val="005A52D3"/>
    <w:rsid w:val="005B21EA"/>
    <w:rsid w:val="005D0C8A"/>
    <w:rsid w:val="005E3997"/>
    <w:rsid w:val="005F6143"/>
    <w:rsid w:val="00601702"/>
    <w:rsid w:val="00607429"/>
    <w:rsid w:val="006105DD"/>
    <w:rsid w:val="00615B68"/>
    <w:rsid w:val="006176EA"/>
    <w:rsid w:val="00631345"/>
    <w:rsid w:val="00636DA5"/>
    <w:rsid w:val="00650C85"/>
    <w:rsid w:val="0065481A"/>
    <w:rsid w:val="00661DA7"/>
    <w:rsid w:val="006739AC"/>
    <w:rsid w:val="00673C3E"/>
    <w:rsid w:val="00683DBC"/>
    <w:rsid w:val="00684618"/>
    <w:rsid w:val="00684DC5"/>
    <w:rsid w:val="00692ACB"/>
    <w:rsid w:val="0069620E"/>
    <w:rsid w:val="00697830"/>
    <w:rsid w:val="00697DAB"/>
    <w:rsid w:val="006A0C07"/>
    <w:rsid w:val="006A7DE1"/>
    <w:rsid w:val="006B3178"/>
    <w:rsid w:val="006B4F90"/>
    <w:rsid w:val="006B7842"/>
    <w:rsid w:val="006C36B1"/>
    <w:rsid w:val="006C4683"/>
    <w:rsid w:val="006F170F"/>
    <w:rsid w:val="007011F0"/>
    <w:rsid w:val="00705D8B"/>
    <w:rsid w:val="007348B9"/>
    <w:rsid w:val="0076163B"/>
    <w:rsid w:val="00762EF3"/>
    <w:rsid w:val="0076366E"/>
    <w:rsid w:val="00772EC5"/>
    <w:rsid w:val="00780C2C"/>
    <w:rsid w:val="0079143C"/>
    <w:rsid w:val="0079694D"/>
    <w:rsid w:val="007B1530"/>
    <w:rsid w:val="007C1BAA"/>
    <w:rsid w:val="007D6E01"/>
    <w:rsid w:val="007D7236"/>
    <w:rsid w:val="007E06E3"/>
    <w:rsid w:val="007E62BE"/>
    <w:rsid w:val="007E7D67"/>
    <w:rsid w:val="007F044F"/>
    <w:rsid w:val="007F1548"/>
    <w:rsid w:val="007F7DBD"/>
    <w:rsid w:val="00804A2C"/>
    <w:rsid w:val="008069D8"/>
    <w:rsid w:val="008158E5"/>
    <w:rsid w:val="00822615"/>
    <w:rsid w:val="008306F7"/>
    <w:rsid w:val="008334E0"/>
    <w:rsid w:val="008413CA"/>
    <w:rsid w:val="008515ED"/>
    <w:rsid w:val="0085181C"/>
    <w:rsid w:val="00860434"/>
    <w:rsid w:val="00862962"/>
    <w:rsid w:val="00874A7E"/>
    <w:rsid w:val="00883496"/>
    <w:rsid w:val="0089154A"/>
    <w:rsid w:val="008953E1"/>
    <w:rsid w:val="008A109D"/>
    <w:rsid w:val="008A26B8"/>
    <w:rsid w:val="008A34A8"/>
    <w:rsid w:val="008A3DA7"/>
    <w:rsid w:val="008A4E30"/>
    <w:rsid w:val="008B7FA8"/>
    <w:rsid w:val="008C037A"/>
    <w:rsid w:val="008D2921"/>
    <w:rsid w:val="008D3E8E"/>
    <w:rsid w:val="008E44F3"/>
    <w:rsid w:val="008E49C3"/>
    <w:rsid w:val="008E4C39"/>
    <w:rsid w:val="008E4F19"/>
    <w:rsid w:val="009127F1"/>
    <w:rsid w:val="00915801"/>
    <w:rsid w:val="00937B20"/>
    <w:rsid w:val="00955A3F"/>
    <w:rsid w:val="00961076"/>
    <w:rsid w:val="0097189B"/>
    <w:rsid w:val="00975DEF"/>
    <w:rsid w:val="00995EC0"/>
    <w:rsid w:val="009A298F"/>
    <w:rsid w:val="009A4009"/>
    <w:rsid w:val="009A64DA"/>
    <w:rsid w:val="009B0CA9"/>
    <w:rsid w:val="009B4E6C"/>
    <w:rsid w:val="009C1B31"/>
    <w:rsid w:val="009C2F64"/>
    <w:rsid w:val="009D3260"/>
    <w:rsid w:val="009D39F0"/>
    <w:rsid w:val="009D4718"/>
    <w:rsid w:val="009E139C"/>
    <w:rsid w:val="009E1EAC"/>
    <w:rsid w:val="009F207A"/>
    <w:rsid w:val="00A05E0B"/>
    <w:rsid w:val="00A31DE2"/>
    <w:rsid w:val="00A323B3"/>
    <w:rsid w:val="00A4151D"/>
    <w:rsid w:val="00A42DBC"/>
    <w:rsid w:val="00A44673"/>
    <w:rsid w:val="00A53C41"/>
    <w:rsid w:val="00A55077"/>
    <w:rsid w:val="00A64C2B"/>
    <w:rsid w:val="00A74E5B"/>
    <w:rsid w:val="00A90BCB"/>
    <w:rsid w:val="00A97EFD"/>
    <w:rsid w:val="00AB76DB"/>
    <w:rsid w:val="00AD344B"/>
    <w:rsid w:val="00AE7EBA"/>
    <w:rsid w:val="00B159C2"/>
    <w:rsid w:val="00B168E9"/>
    <w:rsid w:val="00B27CB6"/>
    <w:rsid w:val="00B313E2"/>
    <w:rsid w:val="00B40822"/>
    <w:rsid w:val="00B42FC4"/>
    <w:rsid w:val="00B441B8"/>
    <w:rsid w:val="00B50D63"/>
    <w:rsid w:val="00B601F8"/>
    <w:rsid w:val="00B71B44"/>
    <w:rsid w:val="00B93801"/>
    <w:rsid w:val="00BA2149"/>
    <w:rsid w:val="00BA5C37"/>
    <w:rsid w:val="00BA65B3"/>
    <w:rsid w:val="00BB01EB"/>
    <w:rsid w:val="00BB3754"/>
    <w:rsid w:val="00BB4E4D"/>
    <w:rsid w:val="00BB7A68"/>
    <w:rsid w:val="00BC1E29"/>
    <w:rsid w:val="00BD3F84"/>
    <w:rsid w:val="00BD7CA0"/>
    <w:rsid w:val="00BE184F"/>
    <w:rsid w:val="00C019B0"/>
    <w:rsid w:val="00C124E7"/>
    <w:rsid w:val="00C13A1C"/>
    <w:rsid w:val="00C32108"/>
    <w:rsid w:val="00C34769"/>
    <w:rsid w:val="00C34DA9"/>
    <w:rsid w:val="00C40B27"/>
    <w:rsid w:val="00C42BEF"/>
    <w:rsid w:val="00C45C09"/>
    <w:rsid w:val="00C4723D"/>
    <w:rsid w:val="00C53666"/>
    <w:rsid w:val="00C70FDB"/>
    <w:rsid w:val="00C72142"/>
    <w:rsid w:val="00C73878"/>
    <w:rsid w:val="00C81607"/>
    <w:rsid w:val="00C91155"/>
    <w:rsid w:val="00CB2378"/>
    <w:rsid w:val="00CC3EF6"/>
    <w:rsid w:val="00CE6912"/>
    <w:rsid w:val="00CE77F9"/>
    <w:rsid w:val="00CE796E"/>
    <w:rsid w:val="00CF0837"/>
    <w:rsid w:val="00CF7655"/>
    <w:rsid w:val="00D00364"/>
    <w:rsid w:val="00D055F1"/>
    <w:rsid w:val="00D1134D"/>
    <w:rsid w:val="00D24533"/>
    <w:rsid w:val="00D251A5"/>
    <w:rsid w:val="00D31CB7"/>
    <w:rsid w:val="00D32F47"/>
    <w:rsid w:val="00D34758"/>
    <w:rsid w:val="00D34C4B"/>
    <w:rsid w:val="00D52DA9"/>
    <w:rsid w:val="00D57113"/>
    <w:rsid w:val="00D65D40"/>
    <w:rsid w:val="00D65EE8"/>
    <w:rsid w:val="00D74117"/>
    <w:rsid w:val="00D74A0B"/>
    <w:rsid w:val="00D817AA"/>
    <w:rsid w:val="00D829C8"/>
    <w:rsid w:val="00D94FEA"/>
    <w:rsid w:val="00DC2A44"/>
    <w:rsid w:val="00DD31E7"/>
    <w:rsid w:val="00DE7698"/>
    <w:rsid w:val="00E05C15"/>
    <w:rsid w:val="00E32EE3"/>
    <w:rsid w:val="00E35760"/>
    <w:rsid w:val="00E36F8D"/>
    <w:rsid w:val="00E40737"/>
    <w:rsid w:val="00E558F0"/>
    <w:rsid w:val="00E61B3F"/>
    <w:rsid w:val="00E668E1"/>
    <w:rsid w:val="00E71238"/>
    <w:rsid w:val="00EA1D2C"/>
    <w:rsid w:val="00EA54F2"/>
    <w:rsid w:val="00EC4B79"/>
    <w:rsid w:val="00ED0B62"/>
    <w:rsid w:val="00ED5F7D"/>
    <w:rsid w:val="00EE015F"/>
    <w:rsid w:val="00EE4CA3"/>
    <w:rsid w:val="00EE62EC"/>
    <w:rsid w:val="00EF3578"/>
    <w:rsid w:val="00EF520B"/>
    <w:rsid w:val="00F01945"/>
    <w:rsid w:val="00F102F5"/>
    <w:rsid w:val="00F20786"/>
    <w:rsid w:val="00F30464"/>
    <w:rsid w:val="00F432BC"/>
    <w:rsid w:val="00F53D02"/>
    <w:rsid w:val="00F559CA"/>
    <w:rsid w:val="00F5673F"/>
    <w:rsid w:val="00F652F4"/>
    <w:rsid w:val="00F70758"/>
    <w:rsid w:val="00F76FAB"/>
    <w:rsid w:val="00F93501"/>
    <w:rsid w:val="00FB36A9"/>
    <w:rsid w:val="00FB7903"/>
    <w:rsid w:val="00FD5288"/>
    <w:rsid w:val="00FE5EB0"/>
    <w:rsid w:val="00FE7F8C"/>
    <w:rsid w:val="00FF11C8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D4FB5A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A323B3"/>
    <w:rPr>
      <w:b/>
      <w:bCs/>
    </w:rPr>
  </w:style>
  <w:style w:type="character" w:styleId="HTML">
    <w:name w:val="HTML Acronym"/>
    <w:basedOn w:val="a0"/>
    <w:uiPriority w:val="99"/>
    <w:semiHidden/>
    <w:unhideWhenUsed/>
    <w:rsid w:val="005E3997"/>
  </w:style>
  <w:style w:type="character" w:styleId="ab">
    <w:name w:val="Unresolved Mention"/>
    <w:basedOn w:val="a0"/>
    <w:uiPriority w:val="99"/>
    <w:semiHidden/>
    <w:unhideWhenUsed/>
    <w:rsid w:val="00D82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pphireking.mikecrm.com/6BHWZz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1831C-79F3-4E9C-ABFA-AD1A9BA2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671</Words>
  <Characters>849</Characters>
  <Application>Microsoft Office Word</Application>
  <DocSecurity>0</DocSecurity>
  <Lines>37</Lines>
  <Paragraphs>20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54</cp:revision>
  <dcterms:created xsi:type="dcterms:W3CDTF">2021-05-12T02:47:00Z</dcterms:created>
  <dcterms:modified xsi:type="dcterms:W3CDTF">2024-11-06T07:10:00Z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a0e228c01827ddc64f6beaa399b3f30228f26d07493b37a33ca19e58145a4458</vt:lpwstr>
  </property>
</Properties>
</file>